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4188B" w14:textId="77777777" w:rsidR="00D45198" w:rsidRPr="00D45198" w:rsidRDefault="00D45198" w:rsidP="00D45198">
      <w:pPr>
        <w:keepNext/>
        <w:keepLines/>
        <w:spacing w:after="300" w:line="240" w:lineRule="auto"/>
        <w:jc w:val="center"/>
        <w:outlineLvl w:val="0"/>
        <w:rPr>
          <w:rFonts w:ascii="Trebuchet MS" w:eastAsia="Times New Roman" w:hAnsi="Trebuchet MS" w:cs="Calibri"/>
          <w:color w:val="262626"/>
          <w:kern w:val="0"/>
          <w14:ligatures w14:val="none"/>
        </w:rPr>
      </w:pPr>
      <w:r w:rsidRPr="00D45198">
        <w:rPr>
          <w:rFonts w:ascii="Trebuchet MS" w:eastAsia="Times New Roman" w:hAnsi="Trebuchet MS" w:cs="Times New Roman"/>
          <w:noProof/>
          <w:color w:val="EB6011"/>
          <w:kern w:val="0"/>
          <w:sz w:val="32"/>
          <w:szCs w:val="32"/>
          <w:lang w:val="en-GB"/>
          <w14:ligatures w14:val="none"/>
        </w:rPr>
        <w:drawing>
          <wp:inline distT="0" distB="0" distL="0" distR="0" wp14:anchorId="776A14BE" wp14:editId="3BAAC7CB">
            <wp:extent cx="3250323" cy="807720"/>
            <wp:effectExtent l="0" t="0" r="7620" b="0"/>
            <wp:docPr id="31" name="Picture 16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837" cy="809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E6C54" w14:textId="77777777" w:rsidR="00D45198" w:rsidRPr="00D45198" w:rsidRDefault="00D45198" w:rsidP="00D45198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Calibri"/>
          <w:color w:val="262626"/>
          <w:kern w:val="0"/>
          <w14:ligatures w14:val="none"/>
        </w:rPr>
      </w:pPr>
    </w:p>
    <w:p w14:paraId="0B2EB892" w14:textId="77777777" w:rsidR="00D45198" w:rsidRPr="00D45198" w:rsidRDefault="00D45198" w:rsidP="00D45198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Calibri"/>
          <w:color w:val="262626"/>
          <w:kern w:val="0"/>
          <w14:ligatures w14:val="none"/>
        </w:rPr>
      </w:pPr>
      <w:proofErr w:type="spellStart"/>
      <w:r w:rsidRPr="00D45198">
        <w:rPr>
          <w:rFonts w:ascii="Trebuchet MS" w:hAnsi="Trebuchet MS" w:cs="Open Sans"/>
          <w:color w:val="464048"/>
          <w:spacing w:val="2"/>
          <w:kern w:val="0"/>
          <w:shd w:val="clear" w:color="auto" w:fill="FFFFFF"/>
          <w14:ligatures w14:val="none"/>
        </w:rPr>
        <w:t>Nemera</w:t>
      </w:r>
      <w:proofErr w:type="spellEnd"/>
      <w:r w:rsidRPr="00D45198">
        <w:rPr>
          <w:rFonts w:ascii="Trebuchet MS" w:hAnsi="Trebuchet MS" w:cs="Open Sans"/>
          <w:color w:val="464048"/>
          <w:spacing w:val="2"/>
          <w:kern w:val="0"/>
          <w:shd w:val="clear" w:color="auto" w:fill="FFFFFF"/>
          <w14:ligatures w14:val="none"/>
        </w:rPr>
        <w:t xml:space="preserve"> Szczecin Sp. z o.o. to  członek światowej grupy </w:t>
      </w:r>
      <w:proofErr w:type="spellStart"/>
      <w:r w:rsidRPr="00D45198">
        <w:rPr>
          <w:rFonts w:ascii="Trebuchet MS" w:hAnsi="Trebuchet MS" w:cs="Open Sans"/>
          <w:color w:val="464048"/>
          <w:spacing w:val="2"/>
          <w:kern w:val="0"/>
          <w:shd w:val="clear" w:color="auto" w:fill="FFFFFF"/>
          <w14:ligatures w14:val="none"/>
        </w:rPr>
        <w:t>Nemera</w:t>
      </w:r>
      <w:proofErr w:type="spellEnd"/>
      <w:r w:rsidRPr="00D45198">
        <w:rPr>
          <w:rFonts w:ascii="Trebuchet MS" w:hAnsi="Trebuchet MS" w:cs="Open Sans"/>
          <w:color w:val="464048"/>
          <w:spacing w:val="2"/>
          <w:kern w:val="0"/>
          <w:shd w:val="clear" w:color="auto" w:fill="FFFFFF"/>
          <w14:ligatures w14:val="none"/>
        </w:rPr>
        <w:t xml:space="preserve">, lidera w produkcji urządzeń do dostarczania leków. Nasze oddziały znajdują się we Francji, Stanach Zjednoczonych, Niemczech i Brazylii. W Szczecinie jesteśmy specjalistami w produkcji wysokiej jakości </w:t>
      </w:r>
      <w:proofErr w:type="spellStart"/>
      <w:r w:rsidRPr="00D45198">
        <w:rPr>
          <w:rFonts w:ascii="Trebuchet MS" w:hAnsi="Trebuchet MS" w:cs="Open Sans"/>
          <w:color w:val="464048"/>
          <w:spacing w:val="2"/>
          <w:kern w:val="0"/>
          <w:shd w:val="clear" w:color="auto" w:fill="FFFFFF"/>
          <w14:ligatures w14:val="none"/>
        </w:rPr>
        <w:t>wstrzykiwaczy</w:t>
      </w:r>
      <w:proofErr w:type="spellEnd"/>
      <w:r w:rsidRPr="00D45198">
        <w:rPr>
          <w:rFonts w:ascii="Trebuchet MS" w:hAnsi="Trebuchet MS" w:cs="Open Sans"/>
          <w:color w:val="464048"/>
          <w:spacing w:val="2"/>
          <w:kern w:val="0"/>
          <w:shd w:val="clear" w:color="auto" w:fill="FFFFFF"/>
          <w14:ligatures w14:val="none"/>
        </w:rPr>
        <w:t xml:space="preserve"> do podawania leków drogą pozajelitową, takich jak insulina czy hormon wzrostu. Nasz zespół to grupa wysoko wykwalifikowanych specjalistów, którzy z pasją tworzą innowacyjne rozwiązania, poprawiające jakość życia pacjentów na całym świecie.</w:t>
      </w:r>
    </w:p>
    <w:p w14:paraId="1A6B7BA7" w14:textId="77777777" w:rsidR="00D45198" w:rsidRPr="00D45198" w:rsidRDefault="00D45198" w:rsidP="00D45198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Calibri"/>
          <w:color w:val="262626"/>
          <w:kern w:val="0"/>
          <w14:ligatures w14:val="none"/>
        </w:rPr>
      </w:pPr>
    </w:p>
    <w:p w14:paraId="28737B81" w14:textId="347A98A9" w:rsidR="00D45198" w:rsidRPr="00D45198" w:rsidRDefault="00D45198" w:rsidP="00D45198">
      <w:pPr>
        <w:shd w:val="clear" w:color="auto" w:fill="FFFFFF"/>
        <w:spacing w:after="0" w:line="420" w:lineRule="atLeast"/>
        <w:jc w:val="center"/>
        <w:rPr>
          <w:rFonts w:ascii="Trebuchet MS" w:eastAsia="Calibri" w:hAnsi="Trebuchet MS" w:cs="Open Sans"/>
          <w:b/>
          <w:bCs/>
          <w:color w:val="ED7D31" w:themeColor="accent2"/>
          <w:spacing w:val="-2"/>
          <w:kern w:val="0"/>
          <w:sz w:val="48"/>
          <w:szCs w:val="48"/>
          <w:lang w:eastAsia="pl-PL"/>
          <w14:ligatures w14:val="none"/>
        </w:rPr>
      </w:pPr>
      <w:proofErr w:type="spellStart"/>
      <w:r>
        <w:rPr>
          <w:rFonts w:ascii="Trebuchet MS" w:eastAsia="Calibri" w:hAnsi="Trebuchet MS" w:cs="Open Sans"/>
          <w:b/>
          <w:bCs/>
          <w:color w:val="ED7D31" w:themeColor="accent2"/>
          <w:spacing w:val="-2"/>
          <w:kern w:val="0"/>
          <w:sz w:val="48"/>
          <w:szCs w:val="48"/>
          <w:lang w:eastAsia="pl-PL"/>
          <w14:ligatures w14:val="none"/>
        </w:rPr>
        <w:t>Injection</w:t>
      </w:r>
      <w:proofErr w:type="spellEnd"/>
      <w:r>
        <w:rPr>
          <w:rFonts w:ascii="Trebuchet MS" w:eastAsia="Calibri" w:hAnsi="Trebuchet MS" w:cs="Open Sans"/>
          <w:b/>
          <w:bCs/>
          <w:color w:val="ED7D31" w:themeColor="accent2"/>
          <w:spacing w:val="-2"/>
          <w:kern w:val="0"/>
          <w:sz w:val="48"/>
          <w:szCs w:val="48"/>
          <w:lang w:eastAsia="pl-PL"/>
          <w14:ligatures w14:val="none"/>
        </w:rPr>
        <w:t xml:space="preserve"> </w:t>
      </w:r>
      <w:proofErr w:type="spellStart"/>
      <w:r>
        <w:rPr>
          <w:rFonts w:ascii="Trebuchet MS" w:eastAsia="Calibri" w:hAnsi="Trebuchet MS" w:cs="Open Sans"/>
          <w:b/>
          <w:bCs/>
          <w:color w:val="ED7D31" w:themeColor="accent2"/>
          <w:spacing w:val="-2"/>
          <w:kern w:val="0"/>
          <w:sz w:val="48"/>
          <w:szCs w:val="48"/>
          <w:lang w:eastAsia="pl-PL"/>
          <w14:ligatures w14:val="none"/>
        </w:rPr>
        <w:t>Process</w:t>
      </w:r>
      <w:proofErr w:type="spellEnd"/>
      <w:r>
        <w:rPr>
          <w:rFonts w:ascii="Trebuchet MS" w:eastAsia="Calibri" w:hAnsi="Trebuchet MS" w:cs="Open Sans"/>
          <w:b/>
          <w:bCs/>
          <w:color w:val="ED7D31" w:themeColor="accent2"/>
          <w:spacing w:val="-2"/>
          <w:kern w:val="0"/>
          <w:sz w:val="48"/>
          <w:szCs w:val="48"/>
          <w:lang w:eastAsia="pl-PL"/>
          <w14:ligatures w14:val="none"/>
        </w:rPr>
        <w:t xml:space="preserve"> Manager</w:t>
      </w:r>
    </w:p>
    <w:p w14:paraId="7155C26D" w14:textId="77777777" w:rsidR="00D45198" w:rsidRPr="00D45198" w:rsidRDefault="00D45198" w:rsidP="00D45198">
      <w:pPr>
        <w:spacing w:before="240" w:after="0" w:line="240" w:lineRule="auto"/>
        <w:jc w:val="center"/>
        <w:rPr>
          <w:rFonts w:ascii="Trebuchet MS" w:eastAsia="Trebuchet MS" w:hAnsi="Trebuchet MS" w:cs="Times New Roman"/>
          <w:color w:val="000000"/>
          <w:kern w:val="0"/>
          <w:sz w:val="20"/>
          <w:szCs w:val="24"/>
          <w14:ligatures w14:val="none"/>
        </w:rPr>
      </w:pPr>
      <w:r w:rsidRPr="00D45198">
        <w:rPr>
          <w:rFonts w:ascii="Trebuchet MS" w:eastAsia="Trebuchet MS" w:hAnsi="Trebuchet MS" w:cs="Times New Roman"/>
          <w:color w:val="000000"/>
          <w:kern w:val="0"/>
          <w:sz w:val="20"/>
          <w:szCs w:val="24"/>
          <w14:ligatures w14:val="none"/>
        </w:rPr>
        <w:t>Szczecin, Prawobrzeże</w:t>
      </w:r>
    </w:p>
    <w:p w14:paraId="0210C324" w14:textId="77777777" w:rsidR="00D45198" w:rsidRPr="00D45198" w:rsidRDefault="00D45198" w:rsidP="00D45198">
      <w:pPr>
        <w:shd w:val="clear" w:color="auto" w:fill="FFFFFF"/>
        <w:spacing w:after="0" w:line="420" w:lineRule="atLeast"/>
        <w:rPr>
          <w:rFonts w:ascii="Trebuchet MS" w:eastAsia="Calibri" w:hAnsi="Trebuchet MS" w:cs="Open Sans"/>
          <w:b/>
          <w:bCs/>
          <w:color w:val="262626"/>
          <w:spacing w:val="-2"/>
          <w:kern w:val="0"/>
          <w:sz w:val="48"/>
          <w:szCs w:val="48"/>
          <w:lang w:eastAsia="pl-PL"/>
          <w14:ligatures w14:val="none"/>
        </w:rPr>
      </w:pPr>
    </w:p>
    <w:p w14:paraId="581AF326" w14:textId="77777777" w:rsidR="00D45198" w:rsidRPr="00D45198" w:rsidRDefault="00D45198" w:rsidP="00D45198">
      <w:pPr>
        <w:spacing w:after="300" w:line="276" w:lineRule="auto"/>
        <w:rPr>
          <w:rFonts w:ascii="Trebuchet MS" w:eastAsia="Calibri" w:hAnsi="Trebuchet MS" w:cs="Open Sans"/>
          <w:b/>
          <w:bCs/>
          <w:color w:val="262626"/>
          <w:spacing w:val="-4"/>
          <w:kern w:val="0"/>
          <w:sz w:val="28"/>
          <w:szCs w:val="28"/>
          <w:lang w:eastAsia="pl-PL"/>
          <w14:ligatures w14:val="none"/>
        </w:rPr>
      </w:pPr>
      <w:r w:rsidRPr="00D45198">
        <w:rPr>
          <w:rFonts w:ascii="Trebuchet MS" w:eastAsia="Calibri" w:hAnsi="Trebuchet MS" w:cs="Open Sans"/>
          <w:b/>
          <w:bCs/>
          <w:color w:val="262626"/>
          <w:spacing w:val="-4"/>
          <w:kern w:val="0"/>
          <w:sz w:val="28"/>
          <w:szCs w:val="28"/>
          <w:lang w:eastAsia="pl-PL"/>
          <w14:ligatures w14:val="none"/>
        </w:rPr>
        <w:t>Twój zakres obowiązków:</w:t>
      </w:r>
    </w:p>
    <w:p w14:paraId="1EC040D6" w14:textId="77777777" w:rsidR="00D45198" w:rsidRPr="00D45198" w:rsidRDefault="00D45198" w:rsidP="00D4519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rebuchet MS" w:eastAsia="Times New Roman" w:hAnsi="Trebuchet MS" w:cs="Times New Roman"/>
          <w:kern w:val="0"/>
          <w:lang w:eastAsia="pl-PL"/>
          <w14:ligatures w14:val="none"/>
        </w:rPr>
      </w:pPr>
      <w:r w:rsidRPr="00D45198">
        <w:rPr>
          <w:rFonts w:ascii="Trebuchet MS" w:eastAsia="Times New Roman" w:hAnsi="Trebuchet MS" w:cs="Times New Roman"/>
          <w:kern w:val="0"/>
          <w:lang w:eastAsia="pl-PL"/>
          <w14:ligatures w14:val="none"/>
        </w:rPr>
        <w:t>Prowadzenie i organizacja pracy podległego zespołu technologów procesu wtrysku.</w:t>
      </w:r>
    </w:p>
    <w:p w14:paraId="50841600" w14:textId="77777777" w:rsidR="00D45198" w:rsidRPr="00D45198" w:rsidRDefault="00D45198" w:rsidP="00D4519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rebuchet MS" w:eastAsia="Times New Roman" w:hAnsi="Trebuchet MS" w:cs="Times New Roman"/>
          <w:kern w:val="0"/>
          <w:lang w:eastAsia="pl-PL"/>
          <w14:ligatures w14:val="none"/>
        </w:rPr>
      </w:pPr>
      <w:r w:rsidRPr="00D45198">
        <w:rPr>
          <w:rFonts w:ascii="Trebuchet MS" w:eastAsia="Times New Roman" w:hAnsi="Trebuchet MS" w:cs="Times New Roman"/>
          <w:kern w:val="0"/>
          <w:lang w:eastAsia="pl-PL"/>
          <w14:ligatures w14:val="none"/>
        </w:rPr>
        <w:t>Planowanie zadań, raportowanie stanu ich realizacji oraz ryzyka.</w:t>
      </w:r>
    </w:p>
    <w:p w14:paraId="764CEA0B" w14:textId="77777777" w:rsidR="00D45198" w:rsidRPr="00D45198" w:rsidRDefault="00D45198" w:rsidP="00D4519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rebuchet MS" w:eastAsia="Times New Roman" w:hAnsi="Trebuchet MS" w:cs="Times New Roman"/>
          <w:kern w:val="0"/>
          <w:lang w:eastAsia="pl-PL"/>
          <w14:ligatures w14:val="none"/>
        </w:rPr>
      </w:pPr>
      <w:r w:rsidRPr="00D45198">
        <w:rPr>
          <w:rFonts w:ascii="Trebuchet MS" w:eastAsia="Times New Roman" w:hAnsi="Trebuchet MS" w:cs="Times New Roman"/>
          <w:kern w:val="0"/>
          <w:lang w:eastAsia="pl-PL"/>
          <w14:ligatures w14:val="none"/>
        </w:rPr>
        <w:t xml:space="preserve">Przygotowanie specyfikacji wtryskarek, form wtryskowych, urządzeń peryferyjnych, zgodnie z zasadami zrównoważonego rozwoju [ </w:t>
      </w:r>
      <w:proofErr w:type="spellStart"/>
      <w:r w:rsidRPr="00D45198">
        <w:rPr>
          <w:rFonts w:ascii="Trebuchet MS" w:eastAsia="Times New Roman" w:hAnsi="Trebuchet MS" w:cs="Times New Roman"/>
          <w:kern w:val="0"/>
          <w:lang w:eastAsia="pl-PL"/>
          <w14:ligatures w14:val="none"/>
        </w:rPr>
        <w:t>np</w:t>
      </w:r>
      <w:proofErr w:type="spellEnd"/>
      <w:r w:rsidRPr="00D45198">
        <w:rPr>
          <w:rFonts w:ascii="Trebuchet MS" w:eastAsia="Times New Roman" w:hAnsi="Trebuchet MS" w:cs="Times New Roman"/>
          <w:kern w:val="0"/>
          <w:lang w:eastAsia="pl-PL"/>
          <w14:ligatures w14:val="none"/>
        </w:rPr>
        <w:t xml:space="preserve"> zużycia energii].</w:t>
      </w:r>
    </w:p>
    <w:p w14:paraId="7FBBA559" w14:textId="77777777" w:rsidR="00D45198" w:rsidRPr="00D45198" w:rsidRDefault="00D45198" w:rsidP="00D4519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rebuchet MS" w:eastAsia="Times New Roman" w:hAnsi="Trebuchet MS" w:cs="Times New Roman"/>
          <w:kern w:val="0"/>
          <w:lang w:eastAsia="pl-PL"/>
          <w14:ligatures w14:val="none"/>
        </w:rPr>
      </w:pPr>
      <w:r w:rsidRPr="00D45198">
        <w:rPr>
          <w:rFonts w:ascii="Trebuchet MS" w:eastAsia="Times New Roman" w:hAnsi="Trebuchet MS" w:cs="Times New Roman"/>
          <w:kern w:val="0"/>
          <w:lang w:eastAsia="pl-PL"/>
          <w14:ligatures w14:val="none"/>
        </w:rPr>
        <w:t>Nadzorowanie etapów walidacji wtrysku i zatwierdzanie protokołów.</w:t>
      </w:r>
    </w:p>
    <w:p w14:paraId="5CC34330" w14:textId="77777777" w:rsidR="00D45198" w:rsidRPr="00D45198" w:rsidRDefault="00D45198" w:rsidP="00D4519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rebuchet MS" w:eastAsia="Times New Roman" w:hAnsi="Trebuchet MS" w:cs="Times New Roman"/>
          <w:kern w:val="0"/>
          <w:lang w:eastAsia="pl-PL"/>
          <w14:ligatures w14:val="none"/>
        </w:rPr>
      </w:pPr>
      <w:r w:rsidRPr="00D45198">
        <w:rPr>
          <w:rFonts w:ascii="Trebuchet MS" w:eastAsia="Times New Roman" w:hAnsi="Trebuchet MS" w:cs="Times New Roman"/>
          <w:kern w:val="0"/>
          <w:lang w:eastAsia="pl-PL"/>
          <w14:ligatures w14:val="none"/>
        </w:rPr>
        <w:t>Uczestniczenie w definiowaniu i wyborze dostawców.</w:t>
      </w:r>
    </w:p>
    <w:p w14:paraId="49F56C04" w14:textId="77777777" w:rsidR="00D45198" w:rsidRPr="00D45198" w:rsidRDefault="00D45198" w:rsidP="00D4519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rebuchet MS" w:eastAsia="Times New Roman" w:hAnsi="Trebuchet MS" w:cs="Times New Roman"/>
          <w:kern w:val="0"/>
          <w:lang w:eastAsia="pl-PL"/>
          <w14:ligatures w14:val="none"/>
        </w:rPr>
      </w:pPr>
      <w:r w:rsidRPr="00D45198">
        <w:rPr>
          <w:rFonts w:ascii="Trebuchet MS" w:eastAsia="Times New Roman" w:hAnsi="Trebuchet MS" w:cs="Times New Roman"/>
          <w:kern w:val="0"/>
          <w:lang w:eastAsia="pl-PL"/>
          <w14:ligatures w14:val="none"/>
        </w:rPr>
        <w:t>Wykonywanie odbioru i kwalifikacji wtryskarek, form i urządzeń peryferyjnych zgodnie ze specyfikacjami i platanami walidacji.</w:t>
      </w:r>
    </w:p>
    <w:p w14:paraId="673DBEA6" w14:textId="77777777" w:rsidR="00D45198" w:rsidRPr="00D45198" w:rsidRDefault="00D45198" w:rsidP="00D4519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rebuchet MS" w:eastAsia="Times New Roman" w:hAnsi="Trebuchet MS" w:cs="Times New Roman"/>
          <w:kern w:val="0"/>
          <w:lang w:eastAsia="pl-PL"/>
          <w14:ligatures w14:val="none"/>
        </w:rPr>
      </w:pPr>
      <w:r w:rsidRPr="00D45198">
        <w:rPr>
          <w:rFonts w:ascii="Trebuchet MS" w:eastAsia="Times New Roman" w:hAnsi="Trebuchet MS" w:cs="Times New Roman"/>
          <w:kern w:val="0"/>
          <w:lang w:eastAsia="pl-PL"/>
          <w14:ligatures w14:val="none"/>
        </w:rPr>
        <w:t>Zapewnienie transferu dokumentacji technicznej urządzeń, form oraz szkolenie zespołów produkcyjnych.</w:t>
      </w:r>
    </w:p>
    <w:p w14:paraId="36C6C272" w14:textId="0D37CBDB" w:rsidR="00D45198" w:rsidRPr="00D45198" w:rsidRDefault="00D45198" w:rsidP="00D4519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rebuchet MS" w:eastAsia="Times New Roman" w:hAnsi="Trebuchet MS" w:cs="Times New Roman"/>
          <w:kern w:val="0"/>
          <w:lang w:eastAsia="pl-PL"/>
          <w14:ligatures w14:val="none"/>
        </w:rPr>
      </w:pPr>
      <w:r w:rsidRPr="00D45198">
        <w:rPr>
          <w:rFonts w:ascii="Trebuchet MS" w:eastAsia="Times New Roman" w:hAnsi="Trebuchet MS" w:cs="Times New Roman"/>
          <w:kern w:val="0"/>
          <w:lang w:eastAsia="pl-PL"/>
          <w14:ligatures w14:val="none"/>
        </w:rPr>
        <w:t>Uczestniczenie w wewnętrznych przeglądach projektów oraz spotkaniach projektowych z klientami.</w:t>
      </w:r>
    </w:p>
    <w:p w14:paraId="021E533A" w14:textId="77777777" w:rsidR="00D45198" w:rsidRPr="00D45198" w:rsidRDefault="00D45198" w:rsidP="00D45198">
      <w:pPr>
        <w:spacing w:after="300" w:line="240" w:lineRule="auto"/>
        <w:rPr>
          <w:rFonts w:ascii="Trebuchet MS" w:eastAsia="Calibri" w:hAnsi="Trebuchet MS" w:cs="Open Sans"/>
          <w:b/>
          <w:bCs/>
          <w:color w:val="262626"/>
          <w:spacing w:val="-4"/>
          <w:kern w:val="0"/>
          <w:sz w:val="28"/>
          <w:szCs w:val="28"/>
          <w:lang w:eastAsia="pl-PL"/>
          <w14:ligatures w14:val="none"/>
        </w:rPr>
      </w:pPr>
      <w:r w:rsidRPr="00D45198">
        <w:rPr>
          <w:rFonts w:ascii="Trebuchet MS" w:eastAsia="Calibri" w:hAnsi="Trebuchet MS" w:cs="Open Sans"/>
          <w:b/>
          <w:bCs/>
          <w:color w:val="262626"/>
          <w:spacing w:val="-4"/>
          <w:kern w:val="0"/>
          <w:sz w:val="28"/>
          <w:szCs w:val="28"/>
          <w:lang w:eastAsia="pl-PL"/>
          <w14:ligatures w14:val="none"/>
        </w:rPr>
        <w:t>Nasze wymagania:</w:t>
      </w:r>
    </w:p>
    <w:p w14:paraId="49708051" w14:textId="77777777" w:rsidR="00D45198" w:rsidRPr="00D45198" w:rsidRDefault="00D45198" w:rsidP="00D45198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Trebuchet MS" w:eastAsia="Times New Roman" w:hAnsi="Trebuchet MS" w:cs="Times New Roman"/>
          <w:kern w:val="0"/>
          <w:lang w:eastAsia="pl-PL"/>
          <w14:ligatures w14:val="none"/>
        </w:rPr>
      </w:pPr>
      <w:r w:rsidRPr="00D45198">
        <w:rPr>
          <w:rFonts w:ascii="Trebuchet MS" w:eastAsia="Times New Roman" w:hAnsi="Trebuchet MS" w:cs="Times New Roman"/>
          <w:kern w:val="0"/>
          <w:lang w:eastAsia="pl-PL"/>
          <w14:ligatures w14:val="none"/>
        </w:rPr>
        <w:t>Doświadczenie w dziedzinie inżynierii procesowej: osoba ta powinna posiadać solidne doświadczenie w zarządzaniu procesami produkcyjnymi, w szczególności związanymi z wtryskiwaniem tworzyw sztucznych.</w:t>
      </w:r>
    </w:p>
    <w:p w14:paraId="7BF77C23" w14:textId="77777777" w:rsidR="00D45198" w:rsidRPr="00D45198" w:rsidRDefault="00D45198" w:rsidP="00D45198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Trebuchet MS" w:eastAsia="Times New Roman" w:hAnsi="Trebuchet MS" w:cs="Times New Roman"/>
          <w:kern w:val="0"/>
          <w:lang w:eastAsia="pl-PL"/>
          <w14:ligatures w14:val="none"/>
        </w:rPr>
      </w:pPr>
      <w:r w:rsidRPr="00D45198">
        <w:rPr>
          <w:rFonts w:ascii="Trebuchet MS" w:eastAsia="Times New Roman" w:hAnsi="Trebuchet MS" w:cs="Times New Roman"/>
          <w:kern w:val="0"/>
          <w:lang w:eastAsia="pl-PL"/>
          <w14:ligatures w14:val="none"/>
        </w:rPr>
        <w:t>Znajomość technologii wtryskarek i form wtryskowych charakteryzującą się głęboką wiedzą na temat działania wtryskarek, form wtryskowych oraz urządzeń peryferyjnych.</w:t>
      </w:r>
    </w:p>
    <w:p w14:paraId="60624D50" w14:textId="77777777" w:rsidR="00D45198" w:rsidRPr="00D45198" w:rsidRDefault="00D45198" w:rsidP="00D45198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Trebuchet MS" w:eastAsia="Times New Roman" w:hAnsi="Trebuchet MS" w:cs="Times New Roman"/>
          <w:kern w:val="0"/>
          <w:lang w:eastAsia="pl-PL"/>
          <w14:ligatures w14:val="none"/>
        </w:rPr>
      </w:pPr>
      <w:r w:rsidRPr="00D45198">
        <w:rPr>
          <w:rFonts w:ascii="Trebuchet MS" w:eastAsia="Times New Roman" w:hAnsi="Trebuchet MS" w:cs="Times New Roman"/>
          <w:kern w:val="0"/>
          <w:lang w:eastAsia="pl-PL"/>
          <w14:ligatures w14:val="none"/>
        </w:rPr>
        <w:t>Umiejętność przygotowywania specyfikacji i protokołów walidacji.</w:t>
      </w:r>
    </w:p>
    <w:p w14:paraId="363CE6FB" w14:textId="77777777" w:rsidR="00D45198" w:rsidRPr="00D45198" w:rsidRDefault="00D45198" w:rsidP="00D45198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Trebuchet MS" w:eastAsia="Times New Roman" w:hAnsi="Trebuchet MS" w:cs="Times New Roman"/>
          <w:kern w:val="0"/>
          <w:lang w:eastAsia="pl-PL"/>
          <w14:ligatures w14:val="none"/>
        </w:rPr>
      </w:pPr>
      <w:r w:rsidRPr="00D45198">
        <w:rPr>
          <w:rFonts w:ascii="Trebuchet MS" w:eastAsia="Times New Roman" w:hAnsi="Trebuchet MS" w:cs="Times New Roman"/>
          <w:kern w:val="0"/>
          <w:lang w:eastAsia="pl-PL"/>
          <w14:ligatures w14:val="none"/>
        </w:rPr>
        <w:t>Umiejętności zarządzania projektami, współpracy z zespołami projektowymi i dostawcami.</w:t>
      </w:r>
    </w:p>
    <w:p w14:paraId="5975FAC2" w14:textId="77777777" w:rsidR="00D45198" w:rsidRPr="00D45198" w:rsidRDefault="00D45198" w:rsidP="00D45198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Trebuchet MS" w:eastAsia="Times New Roman" w:hAnsi="Trebuchet MS" w:cs="Times New Roman"/>
          <w:kern w:val="0"/>
          <w:lang w:eastAsia="pl-PL"/>
          <w14:ligatures w14:val="none"/>
        </w:rPr>
      </w:pPr>
      <w:r w:rsidRPr="00D45198">
        <w:rPr>
          <w:rFonts w:ascii="Trebuchet MS" w:eastAsia="Times New Roman" w:hAnsi="Trebuchet MS" w:cs="Times New Roman"/>
          <w:kern w:val="0"/>
          <w:lang w:eastAsia="pl-PL"/>
          <w14:ligatures w14:val="none"/>
        </w:rPr>
        <w:t>Umiejętności komunikacyjne i organizacyjne.</w:t>
      </w:r>
    </w:p>
    <w:p w14:paraId="1E21BA92" w14:textId="77777777" w:rsidR="00D45198" w:rsidRPr="00D45198" w:rsidRDefault="00D45198" w:rsidP="00D45198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Trebuchet MS" w:eastAsia="Times New Roman" w:hAnsi="Trebuchet MS" w:cs="Times New Roman"/>
          <w:kern w:val="0"/>
          <w:lang w:eastAsia="pl-PL"/>
          <w14:ligatures w14:val="none"/>
        </w:rPr>
      </w:pPr>
      <w:r w:rsidRPr="00D45198">
        <w:rPr>
          <w:rFonts w:ascii="Trebuchet MS" w:eastAsia="Times New Roman" w:hAnsi="Trebuchet MS" w:cs="Times New Roman"/>
          <w:kern w:val="0"/>
          <w:lang w:eastAsia="pl-PL"/>
          <w14:ligatures w14:val="none"/>
        </w:rPr>
        <w:t>Liderstwo i umiejętności zarządzania zespołem.</w:t>
      </w:r>
    </w:p>
    <w:p w14:paraId="0EFF4191" w14:textId="77777777" w:rsidR="00D45198" w:rsidRPr="00D45198" w:rsidRDefault="00D45198" w:rsidP="00D45198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Trebuchet MS" w:eastAsia="Times New Roman" w:hAnsi="Trebuchet MS" w:cs="Times New Roman"/>
          <w:kern w:val="0"/>
          <w:lang w:eastAsia="pl-PL"/>
          <w14:ligatures w14:val="none"/>
        </w:rPr>
      </w:pPr>
      <w:r w:rsidRPr="00D45198">
        <w:rPr>
          <w:rFonts w:ascii="Trebuchet MS" w:eastAsia="Times New Roman" w:hAnsi="Trebuchet MS" w:cs="Times New Roman"/>
          <w:kern w:val="0"/>
          <w:lang w:eastAsia="pl-PL"/>
          <w14:ligatures w14:val="none"/>
        </w:rPr>
        <w:t>Znajomość języka angielskiego na poziomie B2.</w:t>
      </w:r>
    </w:p>
    <w:p w14:paraId="3A852205" w14:textId="6F347B8F" w:rsidR="00D45198" w:rsidRDefault="00D45198" w:rsidP="00D45198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Trebuchet MS" w:eastAsia="Times New Roman" w:hAnsi="Trebuchet MS" w:cs="Times New Roman"/>
          <w:kern w:val="0"/>
          <w:lang w:eastAsia="pl-PL"/>
          <w14:ligatures w14:val="none"/>
        </w:rPr>
      </w:pPr>
      <w:r w:rsidRPr="00D45198">
        <w:rPr>
          <w:rFonts w:ascii="Trebuchet MS" w:eastAsia="Times New Roman" w:hAnsi="Trebuchet MS" w:cs="Times New Roman"/>
          <w:kern w:val="0"/>
          <w:lang w:eastAsia="pl-PL"/>
          <w14:ligatures w14:val="none"/>
        </w:rPr>
        <w:t>Wykształcenie wyższe techniczne.</w:t>
      </w:r>
    </w:p>
    <w:p w14:paraId="66C6D4AB" w14:textId="77777777" w:rsidR="00D45198" w:rsidRDefault="00D45198" w:rsidP="00D45198">
      <w:pPr>
        <w:spacing w:before="100" w:beforeAutospacing="1" w:after="100" w:afterAutospacing="1" w:line="276" w:lineRule="auto"/>
        <w:rPr>
          <w:rFonts w:ascii="Trebuchet MS" w:eastAsia="Times New Roman" w:hAnsi="Trebuchet MS" w:cs="Times New Roman"/>
          <w:kern w:val="0"/>
          <w:lang w:eastAsia="pl-PL"/>
          <w14:ligatures w14:val="none"/>
        </w:rPr>
      </w:pPr>
    </w:p>
    <w:p w14:paraId="5B0F0682" w14:textId="77777777" w:rsidR="00D45198" w:rsidRPr="00D45198" w:rsidRDefault="00D45198" w:rsidP="00D45198">
      <w:pPr>
        <w:spacing w:before="100" w:beforeAutospacing="1" w:after="100" w:afterAutospacing="1" w:line="276" w:lineRule="auto"/>
        <w:rPr>
          <w:rFonts w:ascii="Trebuchet MS" w:eastAsia="Times New Roman" w:hAnsi="Trebuchet MS" w:cs="Times New Roman"/>
          <w:kern w:val="0"/>
          <w:lang w:eastAsia="pl-PL"/>
          <w14:ligatures w14:val="none"/>
        </w:rPr>
      </w:pPr>
    </w:p>
    <w:p w14:paraId="2076ED10" w14:textId="77777777" w:rsidR="00D45198" w:rsidRPr="00D45198" w:rsidRDefault="00D45198" w:rsidP="00D45198">
      <w:pPr>
        <w:spacing w:after="300" w:line="240" w:lineRule="auto"/>
        <w:rPr>
          <w:rFonts w:ascii="Trebuchet MS" w:eastAsia="Calibri" w:hAnsi="Trebuchet MS" w:cs="Open Sans"/>
          <w:b/>
          <w:bCs/>
          <w:color w:val="262626"/>
          <w:spacing w:val="-4"/>
          <w:kern w:val="0"/>
          <w:sz w:val="28"/>
          <w:szCs w:val="28"/>
          <w:lang w:eastAsia="pl-PL"/>
          <w14:ligatures w14:val="none"/>
        </w:rPr>
      </w:pPr>
      <w:r w:rsidRPr="00D45198">
        <w:rPr>
          <w:rFonts w:ascii="Trebuchet MS" w:eastAsia="Calibri" w:hAnsi="Trebuchet MS" w:cs="Open Sans"/>
          <w:b/>
          <w:bCs/>
          <w:color w:val="262626"/>
          <w:spacing w:val="-4"/>
          <w:kern w:val="0"/>
          <w:sz w:val="28"/>
          <w:szCs w:val="28"/>
          <w:lang w:eastAsia="pl-PL"/>
          <w14:ligatures w14:val="none"/>
        </w:rPr>
        <w:lastRenderedPageBreak/>
        <w:t>To oferujemy:</w:t>
      </w:r>
    </w:p>
    <w:p w14:paraId="0D715116" w14:textId="77777777" w:rsidR="00D45198" w:rsidRPr="00D45198" w:rsidRDefault="00D45198" w:rsidP="00D45198">
      <w:pPr>
        <w:numPr>
          <w:ilvl w:val="0"/>
          <w:numId w:val="3"/>
        </w:numPr>
        <w:shd w:val="clear" w:color="auto" w:fill="FFFFFF"/>
        <w:spacing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45198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Pracę w dynamicznie rozwijającej się firmie z branży medycznej.</w:t>
      </w:r>
    </w:p>
    <w:p w14:paraId="4F407D67" w14:textId="77777777" w:rsidR="00D45198" w:rsidRPr="00D45198" w:rsidRDefault="00D45198" w:rsidP="00D451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45198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Uczestnictwo w innowacyjnych, międzynarodowych projektach.</w:t>
      </w:r>
    </w:p>
    <w:p w14:paraId="7817AC09" w14:textId="77777777" w:rsidR="00D45198" w:rsidRPr="00D45198" w:rsidRDefault="00D45198" w:rsidP="00D451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45198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Budżet szkoleniowy [ w 2023 roku każdego pracownika przypadły 23h szkoleniowe]</w:t>
      </w:r>
    </w:p>
    <w:p w14:paraId="3F2FCA62" w14:textId="77777777" w:rsidR="00D45198" w:rsidRPr="00D45198" w:rsidRDefault="00D45198" w:rsidP="00D451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45198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Transport z centrum Szczecina do nowej siedziby na Prawobrzeżu.</w:t>
      </w:r>
    </w:p>
    <w:p w14:paraId="2773E7D9" w14:textId="77777777" w:rsidR="00D45198" w:rsidRPr="00D45198" w:rsidRDefault="00D45198" w:rsidP="00D451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45198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Możliwość przystąpienia do dodatkowego ubezpieczenia grupowego.</w:t>
      </w:r>
    </w:p>
    <w:p w14:paraId="249225EF" w14:textId="77777777" w:rsidR="00D45198" w:rsidRPr="00D45198" w:rsidRDefault="00D45198" w:rsidP="00D451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45198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Dofinansowanie prywatnej opieki medycznej.</w:t>
      </w:r>
    </w:p>
    <w:p w14:paraId="15C5FAD9" w14:textId="77777777" w:rsidR="00D45198" w:rsidRPr="00D45198" w:rsidRDefault="00D45198" w:rsidP="00D451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45198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 xml:space="preserve">Dofinansowanie karty </w:t>
      </w:r>
      <w:proofErr w:type="spellStart"/>
      <w:r w:rsidRPr="00D45198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Multisport</w:t>
      </w:r>
      <w:proofErr w:type="spellEnd"/>
      <w:r w:rsidRPr="00D45198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.</w:t>
      </w:r>
    </w:p>
    <w:p w14:paraId="67351313" w14:textId="77777777" w:rsidR="00D45198" w:rsidRPr="00D45198" w:rsidRDefault="00D45198" w:rsidP="00D451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</w:pPr>
      <w:r w:rsidRPr="00D45198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Dostęp do platformy językowej.</w:t>
      </w:r>
    </w:p>
    <w:p w14:paraId="7A299B3D" w14:textId="77777777" w:rsidR="00D45198" w:rsidRPr="00D45198" w:rsidRDefault="00D45198" w:rsidP="00D45198">
      <w:pPr>
        <w:numPr>
          <w:ilvl w:val="0"/>
          <w:numId w:val="3"/>
        </w:numPr>
        <w:shd w:val="clear" w:color="auto" w:fill="FFFFFF"/>
        <w:spacing w:before="100" w:beforeAutospacing="1" w:after="0" w:line="276" w:lineRule="auto"/>
        <w:rPr>
          <w:rFonts w:ascii="Arial" w:eastAsia="Times New Roman" w:hAnsi="Arial" w:cs="Arial"/>
          <w:color w:val="444545"/>
          <w:kern w:val="0"/>
          <w:sz w:val="21"/>
          <w:szCs w:val="21"/>
          <w:lang w:eastAsia="pl-PL"/>
          <w14:ligatures w14:val="none"/>
        </w:rPr>
      </w:pPr>
      <w:r w:rsidRPr="00D45198">
        <w:rPr>
          <w:rFonts w:ascii="Trebuchet MS" w:eastAsia="Times New Roman" w:hAnsi="Trebuchet MS" w:cs="Arial"/>
          <w:color w:val="444545"/>
          <w:kern w:val="0"/>
          <w:lang w:eastAsia="pl-PL"/>
          <w14:ligatures w14:val="none"/>
        </w:rPr>
        <w:t>Uczestnictwo w cyklicznych imprezach integracyjnych, inicjatywach dobroczynnych i sportowych</w:t>
      </w:r>
      <w:r w:rsidRPr="00D45198">
        <w:rPr>
          <w:rFonts w:ascii="Arial" w:eastAsia="Times New Roman" w:hAnsi="Arial" w:cs="Arial"/>
          <w:color w:val="444545"/>
          <w:kern w:val="0"/>
          <w:sz w:val="21"/>
          <w:szCs w:val="21"/>
          <w:lang w:eastAsia="pl-PL"/>
          <w14:ligatures w14:val="none"/>
        </w:rPr>
        <w:t>.</w:t>
      </w:r>
    </w:p>
    <w:p w14:paraId="29355D1C" w14:textId="77777777" w:rsidR="00D45198" w:rsidRPr="00D45198" w:rsidRDefault="00D45198" w:rsidP="00D45198">
      <w:pPr>
        <w:spacing w:after="0" w:line="240" w:lineRule="auto"/>
        <w:jc w:val="center"/>
        <w:rPr>
          <w:rFonts w:ascii="Trebuchet MS" w:eastAsia="Trebuchet MS" w:hAnsi="Trebuchet MS" w:cs="Arial"/>
          <w:kern w:val="0"/>
          <w:sz w:val="28"/>
          <w:szCs w:val="28"/>
          <w14:ligatures w14:val="none"/>
        </w:rPr>
      </w:pPr>
    </w:p>
    <w:p w14:paraId="7F41CF03" w14:textId="77777777" w:rsidR="00D45198" w:rsidRPr="00D45198" w:rsidRDefault="00D45198" w:rsidP="00D45198">
      <w:pPr>
        <w:spacing w:after="240" w:line="240" w:lineRule="auto"/>
        <w:jc w:val="center"/>
        <w:rPr>
          <w:rFonts w:ascii="Trebuchet MS" w:eastAsia="Trebuchet MS" w:hAnsi="Trebuchet MS" w:cs="Arial"/>
          <w:color w:val="EB6011"/>
          <w:kern w:val="0"/>
          <w14:ligatures w14:val="none"/>
        </w:rPr>
      </w:pPr>
      <w:r w:rsidRPr="00D45198">
        <w:rPr>
          <w:rFonts w:ascii="Trebuchet MS" w:eastAsia="Trebuchet MS" w:hAnsi="Trebuchet MS" w:cs="Arial"/>
          <w:color w:val="EB6011"/>
          <w:kern w:val="0"/>
          <w14:ligatures w14:val="none"/>
        </w:rPr>
        <w:t>Aplikacje prosimy składać przez stronę www.nemera.net/career</w:t>
      </w:r>
    </w:p>
    <w:p w14:paraId="1AAFB01C" w14:textId="77777777" w:rsidR="00D45198" w:rsidRPr="00D45198" w:rsidRDefault="00D45198" w:rsidP="00D45198">
      <w:pPr>
        <w:shd w:val="clear" w:color="auto" w:fill="EB6011"/>
        <w:spacing w:after="120" w:line="240" w:lineRule="auto"/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</w:pPr>
      <w:r w:rsidRPr="00D45198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 xml:space="preserve">Administratorem danych osobowych jest </w:t>
      </w:r>
      <w:proofErr w:type="spellStart"/>
      <w:r w:rsidRPr="00D45198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>Nemera</w:t>
      </w:r>
      <w:proofErr w:type="spellEnd"/>
      <w:r w:rsidRPr="00D45198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 xml:space="preserve"> Szczecin sp. z o.o. z siedzibą w Szczecinie ul. Tytanowa 3. Dane zbierane są dla potrzeb bieżącej rekrutacji. Ma Pani/Pan prawo dostępu do treści swoich danych oraz ich poprawiania. Podanie danych w zakresie określonym przepisami ustawy z dnia 26 czerwca 1974 r. Kodeks pracy oraz aktów wykonawczych jest obowiązkowe. Podanie dodatkowych danych osobowych jest dobrowolne.</w:t>
      </w:r>
    </w:p>
    <w:p w14:paraId="6103EC20" w14:textId="6C685D0B" w:rsidR="00D45198" w:rsidRPr="00D45198" w:rsidRDefault="00D45198" w:rsidP="00D45198">
      <w:pPr>
        <w:shd w:val="clear" w:color="auto" w:fill="EB6011"/>
        <w:spacing w:after="120" w:line="240" w:lineRule="auto"/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</w:pPr>
      <w:r w:rsidRPr="00D45198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 xml:space="preserve">Prosimy o zamieszczenie w swojej ofercie zapisu: „Wyrażam zgodę na przechowywanie i przetwarzanie moich danych osobowych zawartych w przesłanej aplikacji, dla potrzeb bieżącego procesu rekrutacyjnego firmy </w:t>
      </w:r>
      <w:proofErr w:type="spellStart"/>
      <w:r w:rsidRPr="00D45198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>Nemera</w:t>
      </w:r>
      <w:proofErr w:type="spellEnd"/>
      <w:r w:rsidRPr="00D45198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 xml:space="preserve"> Szczecin sp. z o.o. z siedzibą w Szczecinie 71-344, przy ul. </w:t>
      </w:r>
      <w:r w:rsidR="003B2C7E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>Tytanowej 3</w:t>
      </w:r>
      <w:r w:rsidRPr="00D45198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>, zgodnie z Ustawą z dnia 29.08.1997r. o Ochronie Danych Osobowych Dz. U. Nr 133, poz. 883. Oświadczam, że zostałem/</w:t>
      </w:r>
      <w:proofErr w:type="spellStart"/>
      <w:r w:rsidRPr="00D45198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>am</w:t>
      </w:r>
      <w:proofErr w:type="spellEnd"/>
      <w:r w:rsidRPr="00D45198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 xml:space="preserve"> poinformowany/a o prawie dostępu do treści moich danych oraz ich poprawiania.”</w:t>
      </w:r>
    </w:p>
    <w:p w14:paraId="6E866C2D" w14:textId="77777777" w:rsidR="00D45198" w:rsidRPr="00D45198" w:rsidRDefault="00D45198" w:rsidP="00D45198">
      <w:pPr>
        <w:shd w:val="clear" w:color="auto" w:fill="EB6011"/>
        <w:spacing w:after="120" w:line="240" w:lineRule="auto"/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</w:pPr>
      <w:r w:rsidRPr="00D45198">
        <w:rPr>
          <w:rFonts w:ascii="Trebuchet MS" w:eastAsia="Trebuchet MS" w:hAnsi="Trebuchet MS" w:cs="Times New Roman"/>
          <w:color w:val="FFFFFF"/>
          <w:kern w:val="0"/>
          <w:sz w:val="18"/>
          <w14:ligatures w14:val="none"/>
        </w:rPr>
        <w:t>Uprzejmie informujemy, że skontaktujemy się z wybranymi osobami.</w:t>
      </w:r>
    </w:p>
    <w:p w14:paraId="35F0F169" w14:textId="77777777" w:rsidR="00D45198" w:rsidRPr="00D45198" w:rsidRDefault="00D45198" w:rsidP="00D45198">
      <w:pPr>
        <w:rPr>
          <w:kern w:val="0"/>
          <w14:ligatures w14:val="none"/>
        </w:rPr>
      </w:pPr>
    </w:p>
    <w:p w14:paraId="142B8296" w14:textId="77777777" w:rsidR="00130E91" w:rsidRDefault="00130E91"/>
    <w:sectPr w:rsidR="00130E91" w:rsidSect="00454A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6" w:right="851" w:bottom="1134" w:left="1134" w:header="0" w:footer="0" w:gutter="0"/>
      <w:cols w:space="135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AC0B7" w14:textId="77777777" w:rsidR="00B32BD1" w:rsidRDefault="00B32BD1">
      <w:pPr>
        <w:spacing w:after="0" w:line="240" w:lineRule="auto"/>
      </w:pPr>
      <w:r>
        <w:separator/>
      </w:r>
    </w:p>
  </w:endnote>
  <w:endnote w:type="continuationSeparator" w:id="0">
    <w:p w14:paraId="28EF2E82" w14:textId="77777777" w:rsidR="00B32BD1" w:rsidRDefault="00B32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E78B1" w14:textId="77777777" w:rsidR="00D45198" w:rsidRDefault="00D451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4765" w14:textId="77777777" w:rsidR="00D45198" w:rsidRPr="004A537C" w:rsidRDefault="00000000" w:rsidP="00454AF8">
    <w:pPr>
      <w:spacing w:line="276" w:lineRule="auto"/>
      <w:ind w:right="-285"/>
      <w:jc w:val="right"/>
      <w:rPr>
        <w:rFonts w:ascii="Trebuchet MS" w:hAnsi="Trebuchet MS"/>
        <w:sz w:val="15"/>
        <w:szCs w:val="15"/>
      </w:rPr>
    </w:pPr>
    <w:hyperlink r:id="rId1" w:history="1">
      <w:r w:rsidR="00D45198" w:rsidRPr="005663FC">
        <w:rPr>
          <w:rStyle w:val="Hipercze1"/>
          <w:color w:val="EB6011"/>
          <w:szCs w:val="18"/>
        </w:rPr>
        <w:t>www.nemera.net</w:t>
      </w:r>
    </w:hyperlink>
  </w:p>
  <w:p w14:paraId="67E4C907" w14:textId="77777777" w:rsidR="00D45198" w:rsidRPr="00454AF8" w:rsidRDefault="00D4519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3C01B" w14:textId="77777777" w:rsidR="00D45198" w:rsidRPr="004A537C" w:rsidRDefault="00D45198" w:rsidP="00C02683">
    <w:pPr>
      <w:spacing w:line="276" w:lineRule="auto"/>
      <w:ind w:right="-285"/>
      <w:jc w:val="right"/>
      <w:rPr>
        <w:rFonts w:ascii="Trebuchet MS" w:hAnsi="Trebuchet MS"/>
        <w:sz w:val="15"/>
        <w:szCs w:val="15"/>
      </w:rPr>
    </w:pPr>
    <w:r w:rsidRPr="004A537C">
      <w:rPr>
        <w:sz w:val="15"/>
        <w:szCs w:val="15"/>
      </w:rPr>
      <w:br/>
    </w:r>
    <w:hyperlink r:id="rId1" w:history="1">
      <w:r w:rsidRPr="005663FC">
        <w:rPr>
          <w:rStyle w:val="Hipercze1"/>
          <w:color w:val="EB6011"/>
          <w:szCs w:val="18"/>
        </w:rPr>
        <w:t>www.nemera.net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508EB" w14:textId="77777777" w:rsidR="00B32BD1" w:rsidRDefault="00B32BD1">
      <w:pPr>
        <w:spacing w:after="0" w:line="240" w:lineRule="auto"/>
      </w:pPr>
      <w:r>
        <w:separator/>
      </w:r>
    </w:p>
  </w:footnote>
  <w:footnote w:type="continuationSeparator" w:id="0">
    <w:p w14:paraId="0E6ACE33" w14:textId="77777777" w:rsidR="00B32BD1" w:rsidRDefault="00B32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543FF" w14:textId="77777777" w:rsidR="00D45198" w:rsidRDefault="00000000">
    <w:pPr>
      <w:pStyle w:val="Nagwek"/>
    </w:pPr>
    <w:r>
      <w:rPr>
        <w:noProof/>
      </w:rPr>
      <w:pict w14:anchorId="21BF79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03378" o:spid="_x0000_s1025" type="#_x0000_t75" alt="" style="position:absolute;margin-left:0;margin-top:0;width:595pt;height:842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emera letterhead Treport v2 J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1C013" w14:textId="77777777" w:rsidR="00D45198" w:rsidRDefault="00D451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CE477" w14:textId="77777777" w:rsidR="00D45198" w:rsidRDefault="00D451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424D9"/>
    <w:multiLevelType w:val="multilevel"/>
    <w:tmpl w:val="8BACD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1E7361"/>
    <w:multiLevelType w:val="multilevel"/>
    <w:tmpl w:val="1BDE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913D67"/>
    <w:multiLevelType w:val="multilevel"/>
    <w:tmpl w:val="9C2CE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241E32"/>
    <w:multiLevelType w:val="multilevel"/>
    <w:tmpl w:val="1B3C3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B14D81"/>
    <w:multiLevelType w:val="multilevel"/>
    <w:tmpl w:val="1F986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9346310">
    <w:abstractNumId w:val="4"/>
  </w:num>
  <w:num w:numId="2" w16cid:durableId="1734087656">
    <w:abstractNumId w:val="0"/>
  </w:num>
  <w:num w:numId="3" w16cid:durableId="1893888141">
    <w:abstractNumId w:val="3"/>
  </w:num>
  <w:num w:numId="4" w16cid:durableId="520977639">
    <w:abstractNumId w:val="2"/>
  </w:num>
  <w:num w:numId="5" w16cid:durableId="670445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198"/>
    <w:rsid w:val="00130E91"/>
    <w:rsid w:val="003B2C7E"/>
    <w:rsid w:val="00790B7E"/>
    <w:rsid w:val="00B32BD1"/>
    <w:rsid w:val="00D4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1AE326"/>
  <w15:chartTrackingRefBased/>
  <w15:docId w15:val="{C1796ED9-E0B6-41E3-A548-F463F4F8B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5198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D45198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45198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D45198"/>
    <w:rPr>
      <w:kern w:val="0"/>
      <w14:ligatures w14:val="none"/>
    </w:rPr>
  </w:style>
  <w:style w:type="character" w:customStyle="1" w:styleId="Hipercze1">
    <w:name w:val="Hiperłącze1"/>
    <w:basedOn w:val="Domylnaczcionkaakapitu"/>
    <w:uiPriority w:val="99"/>
    <w:unhideWhenUsed/>
    <w:rsid w:val="00D45198"/>
    <w:rPr>
      <w:color w:val="6B7DB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1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mera.net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mera.n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3180</Characters>
  <Application>Microsoft Office Word</Application>
  <DocSecurity>0</DocSecurity>
  <Lines>63</Lines>
  <Paragraphs>35</Paragraphs>
  <ScaleCrop>false</ScaleCrop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Sowinska-Wichrowska, Agata</dc:creator>
  <cp:keywords/>
  <dc:description/>
  <cp:lastModifiedBy>Sowinska-Wichrowska, Agata</cp:lastModifiedBy>
  <cp:revision>2</cp:revision>
  <dcterms:created xsi:type="dcterms:W3CDTF">2024-04-23T14:18:00Z</dcterms:created>
  <dcterms:modified xsi:type="dcterms:W3CDTF">2024-04-24T09:48:00Z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9078a8f0-33bd-4ef5-835c-b28c9cf7423d</vt:lpwstr>
  </property>
</Properties>
</file>